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Title"/>
        <w:jc w:val="center"/>
        <w:rPr/>
      </w:pPr>
      <w:bookmarkStart w:colFirst="0" w:colLast="0" w:name="_d4jfufla483p" w:id="0"/>
      <w:bookmarkEnd w:id="0"/>
      <w:r w:rsidDel="00000000" w:rsidR="00000000" w:rsidRPr="00000000">
        <w:rPr>
          <w:rtl w:val="0"/>
        </w:rPr>
      </w:r>
    </w:p>
    <w:p w:rsidR="00000000" w:rsidDel="00000000" w:rsidP="00000000" w:rsidRDefault="00000000" w:rsidRPr="00000000" w14:paraId="00000003">
      <w:pPr>
        <w:pStyle w:val="Title"/>
        <w:jc w:val="center"/>
        <w:rPr/>
      </w:pPr>
      <w:bookmarkStart w:colFirst="0" w:colLast="0" w:name="_w6loaxx2miz5" w:id="1"/>
      <w:bookmarkEnd w:id="1"/>
      <w:r w:rsidDel="00000000" w:rsidR="00000000" w:rsidRPr="00000000">
        <w:rPr>
          <w:rtl w:val="0"/>
        </w:rPr>
        <w:t xml:space="preserve">NATIONAL ACADEMY LEAGUE </w:t>
      </w:r>
    </w:p>
    <w:p w:rsidR="00000000" w:rsidDel="00000000" w:rsidP="00000000" w:rsidRDefault="00000000" w:rsidRPr="00000000" w14:paraId="00000004">
      <w:pPr>
        <w:pStyle w:val="Title"/>
        <w:jc w:val="center"/>
        <w:rPr/>
      </w:pPr>
      <w:bookmarkStart w:colFirst="0" w:colLast="0" w:name="_1xvtd9vazymb" w:id="2"/>
      <w:bookmarkEnd w:id="2"/>
      <w:r w:rsidDel="00000000" w:rsidR="00000000" w:rsidRPr="00000000">
        <w:rPr>
          <w:rtl w:val="0"/>
        </w:rPr>
        <w:t xml:space="preserve">2023-2024 REFEREE MATCH GUIDE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3209925" cy="3909617"/>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209925" cy="390961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left"/>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drawing>
          <wp:inline distB="114300" distT="114300" distL="114300" distR="114300">
            <wp:extent cx="2836049" cy="1267171"/>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36049" cy="126717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1"/>
        <w:rPr/>
      </w:pPr>
      <w:bookmarkStart w:colFirst="0" w:colLast="0" w:name="_z4fwj6tjqibe" w:id="3"/>
      <w:bookmarkEnd w:id="3"/>
      <w:r w:rsidDel="00000000" w:rsidR="00000000" w:rsidRPr="00000000">
        <w:rPr>
          <w:rtl w:val="0"/>
        </w:rPr>
        <w:t xml:space="preserve">Contacts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F">
            <w:pPr>
              <w:pStyle w:val="Heading2"/>
              <w:widowControl w:val="0"/>
              <w:spacing w:line="240" w:lineRule="auto"/>
              <w:rPr/>
            </w:pPr>
            <w:bookmarkStart w:colFirst="0" w:colLast="0" w:name="_xxnmud5gfxkk" w:id="4"/>
            <w:bookmarkEnd w:id="4"/>
            <w:r w:rsidDel="00000000" w:rsidR="00000000" w:rsidRPr="00000000">
              <w:rPr>
                <w:rtl w:val="0"/>
              </w:rPr>
              <w:t xml:space="preserve">Referee Assignors (by conference and state)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MID-AMERICA NORTH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Illinois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Ray Sahm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Wisconsin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Kyle Trimble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Michigan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Yuya Kiuchi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Chico Villaruel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MID-AMERICA SOUTH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pPr>
            <w:r w:rsidDel="00000000" w:rsidR="00000000" w:rsidRPr="00000000">
              <w:rPr>
                <w:rtl w:val="0"/>
              </w:rPr>
              <w:t xml:space="preserve">Kentucky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Reiss Baxter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pPr>
            <w:r w:rsidDel="00000000" w:rsidR="00000000" w:rsidRPr="00000000">
              <w:rPr>
                <w:rtl w:val="0"/>
              </w:rPr>
              <w:t xml:space="preserve">Indiana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rtl w:val="0"/>
              </w:rPr>
              <w:t xml:space="preserve">Tony Delois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t xml:space="preserve">Western Pennsylvania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t xml:space="preserve">Marc Reppermund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r w:rsidDel="00000000" w:rsidR="00000000" w:rsidRPr="00000000">
              <w:rPr>
                <w:rtl w:val="0"/>
              </w:rPr>
              <w:t xml:space="preserve">Missouri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t xml:space="preserve">William Brooks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t xml:space="preserve">Ohio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Brian Miller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b w:val="1"/>
              </w:rPr>
            </w:pPr>
            <w:r w:rsidDel="00000000" w:rsidR="00000000" w:rsidRPr="00000000">
              <w:rPr>
                <w:b w:val="1"/>
                <w:rtl w:val="0"/>
              </w:rPr>
              <w:t xml:space="preserve">SOUTHEAST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Alabama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t xml:space="preserve">Pete Dakis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pPr>
            <w:r w:rsidDel="00000000" w:rsidR="00000000" w:rsidRPr="00000000">
              <w:rPr>
                <w:rtl w:val="0"/>
              </w:rPr>
              <w:t xml:space="preserve">Georgia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Matt Jackson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t xml:space="preserve">North Carolina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pPr>
            <w:r w:rsidDel="00000000" w:rsidR="00000000" w:rsidRPr="00000000">
              <w:rPr>
                <w:rtl w:val="0"/>
              </w:rPr>
              <w:t xml:space="preserve">Brandon Marion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b w:val="1"/>
              </w:rPr>
            </w:pPr>
            <w:r w:rsidDel="00000000" w:rsidR="00000000" w:rsidRPr="00000000">
              <w:rPr>
                <w:b w:val="1"/>
                <w:rtl w:val="0"/>
              </w:rPr>
              <w:t xml:space="preserve">NORTHEAST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t xml:space="preserve">Metro NYC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before="0" w:line="240" w:lineRule="auto"/>
              <w:ind w:left="0" w:firstLine="0"/>
              <w:rPr/>
            </w:pPr>
            <w:r w:rsidDel="00000000" w:rsidR="00000000" w:rsidRPr="00000000">
              <w:rPr>
                <w:rtl w:val="0"/>
              </w:rPr>
              <w:t xml:space="preserve">Victor Borges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Hudson Valley 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before="0" w:line="240" w:lineRule="auto"/>
              <w:ind w:left="0" w:firstLine="0"/>
              <w:rPr/>
            </w:pPr>
            <w:r w:rsidDel="00000000" w:rsidR="00000000" w:rsidRPr="00000000">
              <w:rPr>
                <w:rtl w:val="0"/>
              </w:rPr>
              <w:t xml:space="preserve">Brian Baer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t xml:space="preserve">Connecticut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before="0" w:line="240" w:lineRule="auto"/>
              <w:ind w:left="0" w:firstLine="0"/>
              <w:rPr/>
            </w:pPr>
            <w:r w:rsidDel="00000000" w:rsidR="00000000" w:rsidRPr="00000000">
              <w:rPr>
                <w:rtl w:val="0"/>
              </w:rPr>
              <w:t xml:space="preserve">Jesus Zornoza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pPr>
            <w:r w:rsidDel="00000000" w:rsidR="00000000" w:rsidRPr="00000000">
              <w:rPr>
                <w:rtl w:val="0"/>
              </w:rPr>
              <w:t xml:space="preserve">Northern NJ Boys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before="0" w:line="240" w:lineRule="auto"/>
              <w:ind w:left="0" w:firstLine="0"/>
              <w:rPr/>
            </w:pPr>
            <w:r w:rsidDel="00000000" w:rsidR="00000000" w:rsidRPr="00000000">
              <w:rPr>
                <w:rtl w:val="0"/>
              </w:rPr>
              <w:t xml:space="preserve">Mike Coren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rtl w:val="0"/>
              </w:rPr>
              <w:t xml:space="preserve">Northern NJ (Ironbound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before="0" w:line="240" w:lineRule="auto"/>
              <w:ind w:left="0" w:firstLine="0"/>
              <w:rPr/>
            </w:pPr>
            <w:r w:rsidDel="00000000" w:rsidR="00000000" w:rsidRPr="00000000">
              <w:rPr>
                <w:rtl w:val="0"/>
              </w:rPr>
              <w:t xml:space="preserve">Ed Seavers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t xml:space="preserve">Ocean NJ</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before="0" w:line="240" w:lineRule="auto"/>
              <w:ind w:left="0" w:firstLine="0"/>
              <w:rPr/>
            </w:pPr>
            <w:r w:rsidDel="00000000" w:rsidR="00000000" w:rsidRPr="00000000">
              <w:rPr>
                <w:rtl w:val="0"/>
              </w:rPr>
              <w:t xml:space="preserve">Neil Warrar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rtl w:val="0"/>
              </w:rPr>
              <w:t xml:space="preserve">NJ Girls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before="0" w:line="240" w:lineRule="auto"/>
              <w:ind w:left="0" w:firstLine="0"/>
              <w:rPr/>
            </w:pPr>
            <w:r w:rsidDel="00000000" w:rsidR="00000000" w:rsidRPr="00000000">
              <w:rPr>
                <w:rtl w:val="0"/>
              </w:rPr>
              <w:t xml:space="preserve">Scott Ashcroft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b w:val="1"/>
              </w:rPr>
            </w:pPr>
            <w:r w:rsidDel="00000000" w:rsidR="00000000" w:rsidRPr="00000000">
              <w:rPr>
                <w:b w:val="1"/>
                <w:rtl w:val="0"/>
              </w:rPr>
              <w:t xml:space="preserve">NEW ENGLAND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i w:val="1"/>
              </w:rPr>
            </w:pPr>
            <w:r w:rsidDel="00000000" w:rsidR="00000000" w:rsidRPr="00000000">
              <w:rPr>
                <w:i w:val="1"/>
                <w:rtl w:val="0"/>
              </w:rPr>
              <w:t xml:space="preserve">Massachusetts / Rhode Island / New Hampshire / Upstate New York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i w:val="1"/>
              </w:rPr>
            </w:pPr>
            <w:r w:rsidDel="00000000" w:rsidR="00000000" w:rsidRPr="00000000">
              <w:rPr>
                <w:i w:val="1"/>
                <w:rtl w:val="0"/>
              </w:rPr>
              <w:t xml:space="preserve">See Assignor Contact Info NEWS ARTICLE on USOfficials</w:t>
            </w:r>
          </w:p>
        </w:tc>
      </w:tr>
    </w:tbl>
    <w:p w:rsidR="00000000" w:rsidDel="00000000" w:rsidP="00000000" w:rsidRDefault="00000000" w:rsidRPr="00000000" w14:paraId="00000042">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pStyle w:val="Heading2"/>
              <w:widowControl w:val="0"/>
              <w:spacing w:line="240" w:lineRule="auto"/>
              <w:rPr/>
            </w:pPr>
            <w:bookmarkStart w:colFirst="0" w:colLast="0" w:name="_icpj0d5vgio" w:id="5"/>
            <w:bookmarkEnd w:id="5"/>
            <w:r w:rsidDel="00000000" w:rsidR="00000000" w:rsidRPr="00000000">
              <w:rPr>
                <w:rtl w:val="0"/>
              </w:rPr>
              <w:t xml:space="preserve">Referee Ops. Support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USOfficials.com issues, Roster Issues, Payment Issues, etc.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Jack DeGregorio - New England, Northeast</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(Backup for all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8">
              <w:r w:rsidDel="00000000" w:rsidR="00000000" w:rsidRPr="00000000">
                <w:rPr>
                  <w:color w:val="1155cc"/>
                  <w:u w:val="single"/>
                  <w:rtl w:val="0"/>
                </w:rPr>
                <w:t xml:space="preserve">jack.degregorio@gmail.com</w:t>
              </w:r>
            </w:hyperlink>
            <w:r w:rsidDel="00000000" w:rsidR="00000000" w:rsidRPr="00000000">
              <w:rPr>
                <w:rtl w:val="0"/>
              </w:rPr>
              <w:t xml:space="preserve"> - 617-842-2215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Matthew Starbuck - Mid-Americas, Southeast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9">
              <w:r w:rsidDel="00000000" w:rsidR="00000000" w:rsidRPr="00000000">
                <w:rPr>
                  <w:color w:val="1155cc"/>
                  <w:u w:val="single"/>
                  <w:rtl w:val="0"/>
                </w:rPr>
                <w:t xml:space="preserve">matt@starserve.org</w:t>
              </w:r>
            </w:hyperlink>
            <w:r w:rsidDel="00000000" w:rsidR="00000000" w:rsidRPr="00000000">
              <w:rPr>
                <w:rtl w:val="0"/>
              </w:rPr>
              <w:t xml:space="preserve"> - 757-762-0848</w:t>
            </w:r>
          </w:p>
        </w:tc>
      </w:tr>
    </w:tbl>
    <w:p w:rsidR="00000000" w:rsidDel="00000000" w:rsidP="00000000" w:rsidRDefault="00000000" w:rsidRPr="00000000" w14:paraId="0000004A">
      <w:pPr>
        <w:pStyle w:val="Heading1"/>
        <w:rPr/>
      </w:pPr>
      <w:bookmarkStart w:colFirst="0" w:colLast="0" w:name="_vt6g8bdj168h" w:id="6"/>
      <w:bookmarkEnd w:id="6"/>
      <w:r w:rsidDel="00000000" w:rsidR="00000000" w:rsidRPr="00000000">
        <w:rPr>
          <w:rtl w:val="0"/>
        </w:rPr>
        <w:t xml:space="preserve">Accepting Assignments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Referees are required to maintain accurate availability in order to be </w:t>
      </w:r>
      <w:r w:rsidDel="00000000" w:rsidR="00000000" w:rsidRPr="00000000">
        <w:rPr>
          <w:rtl w:val="0"/>
        </w:rPr>
        <w:t xml:space="preserve">assign</w:t>
      </w:r>
      <w:r w:rsidDel="00000000" w:rsidR="00000000" w:rsidRPr="00000000">
        <w:rPr>
          <w:rtl w:val="0"/>
        </w:rPr>
        <w:t xml:space="preserve">ed.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Please accept assignments as soon as possible, within 48 hours if the assignment is more than 14 days in advance, within 24 hours if sooner than 14 days out.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Match fees for all matches will be shown within USOfficials.com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rPr/>
      </w:pPr>
      <w:bookmarkStart w:colFirst="0" w:colLast="0" w:name="_alg4cny4mlg5" w:id="7"/>
      <w:bookmarkEnd w:id="7"/>
      <w:r w:rsidDel="00000000" w:rsidR="00000000" w:rsidRPr="00000000">
        <w:rPr>
          <w:rtl w:val="0"/>
        </w:rPr>
        <w:t xml:space="preserve">Weather Postponement</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Weather Postponements will be posted to the following sheet, it is the Referee’s responsibility to check this sheet if there is inclement weather in the area of the game being played</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rPr>
      </w:pPr>
      <w:hyperlink r:id="rId10">
        <w:r w:rsidDel="00000000" w:rsidR="00000000" w:rsidRPr="00000000">
          <w:rPr>
            <w:b w:val="1"/>
            <w:color w:val="1155cc"/>
            <w:u w:val="single"/>
            <w:rtl w:val="0"/>
          </w:rPr>
          <w:t xml:space="preserve">Postponement Sheet</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Games postponed with 2 or more hours notice for weather will not be paid, games notified with less than 2 hours notice will generally be paid</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In most cases the USOfficials Operations team will remove assignments, from your accounts, </w:t>
      </w:r>
    </w:p>
    <w:p w:rsidR="00000000" w:rsidDel="00000000" w:rsidP="00000000" w:rsidRDefault="00000000" w:rsidRPr="00000000" w14:paraId="0000005B">
      <w:pPr>
        <w:rPr/>
      </w:pPr>
      <w:r w:rsidDel="00000000" w:rsidR="00000000" w:rsidRPr="00000000">
        <w:rPr>
          <w:rtl w:val="0"/>
        </w:rPr>
        <w:t xml:space="preserve">On the off chance you are still assigned, and the weather looks bad please check the link above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1"/>
        <w:rPr/>
      </w:pPr>
      <w:bookmarkStart w:colFirst="0" w:colLast="0" w:name="_kaolah6plh6l" w:id="8"/>
      <w:bookmarkEnd w:id="8"/>
      <w:r w:rsidDel="00000000" w:rsidR="00000000" w:rsidRPr="00000000">
        <w:rPr>
          <w:rtl w:val="0"/>
        </w:rPr>
        <w:t xml:space="preserve">Match Day Rules </w:t>
      </w:r>
    </w:p>
    <w:p w:rsidR="00000000" w:rsidDel="00000000" w:rsidP="00000000" w:rsidRDefault="00000000" w:rsidRPr="00000000" w14:paraId="0000005E">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Roster - Match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 players maximum on match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Roster - Technical Area Personnel (TAP)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Minimum of 1 registered TAP for each match.</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Maximum of 5 registered TAP for each match.</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TAP must be present on the roster.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Game Operations - Balls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Size 5 match ball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Game Operations - Durations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U13 - 2x35min, 10min halftime</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U14 - 2x40min, </w:t>
            </w:r>
            <w:r w:rsidDel="00000000" w:rsidR="00000000" w:rsidRPr="00000000">
              <w:rPr>
                <w:rtl w:val="0"/>
              </w:rPr>
              <w:t xml:space="preserve">15min</w:t>
            </w:r>
            <w:r w:rsidDel="00000000" w:rsidR="00000000" w:rsidRPr="00000000">
              <w:rPr>
                <w:rtl w:val="0"/>
              </w:rPr>
              <w:t xml:space="preserve"> halftime</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U15 - 2x40min, </w:t>
            </w:r>
            <w:r w:rsidDel="00000000" w:rsidR="00000000" w:rsidRPr="00000000">
              <w:rPr>
                <w:rtl w:val="0"/>
              </w:rPr>
              <w:t xml:space="preserve">15min</w:t>
            </w:r>
            <w:r w:rsidDel="00000000" w:rsidR="00000000" w:rsidRPr="00000000">
              <w:rPr>
                <w:rtl w:val="0"/>
              </w:rPr>
              <w:t xml:space="preserve"> halftime</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U16 - 2x45min, </w:t>
            </w:r>
            <w:r w:rsidDel="00000000" w:rsidR="00000000" w:rsidRPr="00000000">
              <w:rPr>
                <w:rtl w:val="0"/>
              </w:rPr>
              <w:t xml:space="preserve">15min</w:t>
            </w:r>
            <w:r w:rsidDel="00000000" w:rsidR="00000000" w:rsidRPr="00000000">
              <w:rPr>
                <w:rtl w:val="0"/>
              </w:rPr>
              <w:t xml:space="preserve"> halftime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U17 - 2x45min, </w:t>
            </w:r>
            <w:r w:rsidDel="00000000" w:rsidR="00000000" w:rsidRPr="00000000">
              <w:rPr>
                <w:rtl w:val="0"/>
              </w:rPr>
              <w:t xml:space="preserve">15min</w:t>
            </w:r>
            <w:r w:rsidDel="00000000" w:rsidR="00000000" w:rsidRPr="00000000">
              <w:rPr>
                <w:rtl w:val="0"/>
              </w:rPr>
              <w:t xml:space="preserve"> halftime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U19 - 2x45min, </w:t>
            </w:r>
            <w:r w:rsidDel="00000000" w:rsidR="00000000" w:rsidRPr="00000000">
              <w:rPr>
                <w:rtl w:val="0"/>
              </w:rPr>
              <w:t xml:space="preserve">15min</w:t>
            </w:r>
            <w:r w:rsidDel="00000000" w:rsidR="00000000" w:rsidRPr="00000000">
              <w:rPr>
                <w:rtl w:val="0"/>
              </w:rPr>
              <w:t xml:space="preserve"> halftime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Game Operations - Substitutions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Unlimited substitutions, across 3 </w:t>
            </w:r>
            <w:r w:rsidDel="00000000" w:rsidR="00000000" w:rsidRPr="00000000">
              <w:rPr>
                <w:rtl w:val="0"/>
              </w:rPr>
              <w:t xml:space="preserve">moments </w:t>
            </w:r>
            <w:r w:rsidDel="00000000" w:rsidR="00000000" w:rsidRPr="00000000">
              <w:rPr>
                <w:rtl w:val="0"/>
              </w:rPr>
              <w:t xml:space="preserve">(stoppages per half).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1"/>
                <w:rtl w:val="0"/>
              </w:rPr>
              <w:t xml:space="preserve">Halftime does not count as a moment</w:t>
            </w:r>
            <w:r w:rsidDel="00000000" w:rsidR="00000000" w:rsidRPr="00000000">
              <w:rPr>
                <w:rtl w:val="0"/>
              </w:rPr>
              <w:t xml:space="preserv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2">
      <w:pPr>
        <w:pStyle w:val="Heading1"/>
        <w:rPr/>
      </w:pPr>
      <w:bookmarkStart w:colFirst="0" w:colLast="0" w:name="_3e01027u9sd2" w:id="9"/>
      <w:bookmarkEnd w:id="9"/>
      <w:r w:rsidDel="00000000" w:rsidR="00000000" w:rsidRPr="00000000">
        <w:rPr>
          <w:rtl w:val="0"/>
        </w:rPr>
        <w:t xml:space="preserve">Team Check-in</w:t>
      </w:r>
    </w:p>
    <w:p w:rsidR="00000000" w:rsidDel="00000000" w:rsidP="00000000" w:rsidRDefault="00000000" w:rsidRPr="00000000" w14:paraId="00000073">
      <w:pPr>
        <w:rPr>
          <w:b w:val="1"/>
        </w:rPr>
      </w:pPr>
      <w:r w:rsidDel="00000000" w:rsidR="00000000" w:rsidRPr="00000000">
        <w:rPr>
          <w:b w:val="1"/>
          <w:rtl w:val="0"/>
        </w:rPr>
        <w:t xml:space="preserve">Home team will provide: </w:t>
      </w:r>
    </w:p>
    <w:p w:rsidR="00000000" w:rsidDel="00000000" w:rsidP="00000000" w:rsidRDefault="00000000" w:rsidRPr="00000000" w14:paraId="00000074">
      <w:pPr>
        <w:ind w:left="0" w:firstLine="0"/>
        <w:rPr/>
      </w:pPr>
      <w:r w:rsidDel="00000000" w:rsidR="00000000" w:rsidRPr="00000000">
        <w:rPr>
          <w:rtl w:val="0"/>
        </w:rPr>
        <w:tab/>
        <w:t xml:space="preserve">“Match Card” - This has BOTH teams rosters on it, as well as a place to put final scores,          individual goal scorers, etc.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jc w:val="center"/>
        <w:rPr/>
      </w:pPr>
      <w:r w:rsidDel="00000000" w:rsidR="00000000" w:rsidRPr="00000000">
        <w:rPr/>
        <w:drawing>
          <wp:inline distB="114300" distT="114300" distL="114300" distR="114300">
            <wp:extent cx="3248420" cy="4138613"/>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248420" cy="413861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ab/>
        <w:t xml:space="preserve">2 “Photo Game Cards” - This has a list of names for the team providing it, and has pictures of the players on it. One copy will go to the Referees, other will go to opponents. </w:t>
      </w:r>
    </w:p>
    <w:p w:rsidR="00000000" w:rsidDel="00000000" w:rsidP="00000000" w:rsidRDefault="00000000" w:rsidRPr="00000000" w14:paraId="00000079">
      <w:pPr>
        <w:jc w:val="center"/>
        <w:rPr/>
      </w:pPr>
      <w:r w:rsidDel="00000000" w:rsidR="00000000" w:rsidRPr="00000000">
        <w:rPr/>
        <w:drawing>
          <wp:inline distB="114300" distT="114300" distL="114300" distR="114300">
            <wp:extent cx="3633788" cy="4708125"/>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633788" cy="470812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b w:val="1"/>
          <w:rtl w:val="0"/>
        </w:rPr>
        <w:t xml:space="preserve">Away team will provide:</w:t>
      </w:r>
      <w:r w:rsidDel="00000000" w:rsidR="00000000" w:rsidRPr="00000000">
        <w:rPr>
          <w:rtl w:val="0"/>
        </w:rPr>
        <w:t xml:space="preserve"> </w:t>
      </w:r>
    </w:p>
    <w:p w:rsidR="00000000" w:rsidDel="00000000" w:rsidP="00000000" w:rsidRDefault="00000000" w:rsidRPr="00000000" w14:paraId="0000007D">
      <w:pPr>
        <w:rPr/>
      </w:pPr>
      <w:r w:rsidDel="00000000" w:rsidR="00000000" w:rsidRPr="00000000">
        <w:rPr>
          <w:rtl w:val="0"/>
        </w:rPr>
        <w:tab/>
        <w:t xml:space="preserve">2 “Photo Game Cards” - This has the list of names for the team providing it, and has pictures of the players on it. One copy will go to the Referees, other will go to opponents.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drawing>
          <wp:inline distB="114300" distT="114300" distL="114300" distR="114300">
            <wp:extent cx="3674367" cy="4757738"/>
            <wp:effectExtent b="0" l="0" r="0" t="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674367" cy="475773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Referees shall use the Photo Game Cards and compare the photos to the player presenting. Understand that some photos may be poor quality or in black and white.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rPr/>
      </w:pPr>
      <w:bookmarkStart w:colFirst="0" w:colLast="0" w:name="_o44er5oexvzf" w:id="10"/>
      <w:bookmarkEnd w:id="10"/>
      <w:r w:rsidDel="00000000" w:rsidR="00000000" w:rsidRPr="00000000">
        <w:rPr>
          <w:rtl w:val="0"/>
        </w:rPr>
        <w:t xml:space="preserve">Post-game</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Referee must complete the Match Card. The match cards must have: </w:t>
      </w:r>
    </w:p>
    <w:p w:rsidR="00000000" w:rsidDel="00000000" w:rsidP="00000000" w:rsidRDefault="00000000" w:rsidRPr="00000000" w14:paraId="00000087">
      <w:pPr>
        <w:numPr>
          <w:ilvl w:val="0"/>
          <w:numId w:val="1"/>
        </w:numPr>
        <w:ind w:left="720" w:hanging="360"/>
        <w:rPr>
          <w:u w:val="none"/>
        </w:rPr>
      </w:pPr>
      <w:r w:rsidDel="00000000" w:rsidR="00000000" w:rsidRPr="00000000">
        <w:rPr>
          <w:rtl w:val="0"/>
        </w:rPr>
        <w:t xml:space="preserve">Goals (Goal Scorer and minute) </w:t>
      </w:r>
    </w:p>
    <w:p w:rsidR="00000000" w:rsidDel="00000000" w:rsidP="00000000" w:rsidRDefault="00000000" w:rsidRPr="00000000" w14:paraId="00000088">
      <w:pPr>
        <w:numPr>
          <w:ilvl w:val="0"/>
          <w:numId w:val="1"/>
        </w:numPr>
        <w:ind w:left="720" w:hanging="360"/>
        <w:rPr>
          <w:u w:val="none"/>
        </w:rPr>
      </w:pPr>
      <w:r w:rsidDel="00000000" w:rsidR="00000000" w:rsidRPr="00000000">
        <w:rPr>
          <w:rtl w:val="0"/>
        </w:rPr>
        <w:t xml:space="preserve">Misconduct Codes for cards (put in the yellow and red card boxes) </w:t>
      </w:r>
    </w:p>
    <w:p w:rsidR="00000000" w:rsidDel="00000000" w:rsidP="00000000" w:rsidRDefault="00000000" w:rsidRPr="00000000" w14:paraId="00000089">
      <w:pPr>
        <w:numPr>
          <w:ilvl w:val="1"/>
          <w:numId w:val="1"/>
        </w:numPr>
        <w:ind w:left="1440" w:hanging="360"/>
        <w:rPr>
          <w:u w:val="none"/>
        </w:rPr>
      </w:pPr>
      <w:r w:rsidDel="00000000" w:rsidR="00000000" w:rsidRPr="00000000">
        <w:rPr>
          <w:rtl w:val="0"/>
        </w:rPr>
        <w:t xml:space="preserve">Ensuring that the correct misconduct codes are applied</w:t>
      </w:r>
    </w:p>
    <w:p w:rsidR="00000000" w:rsidDel="00000000" w:rsidP="00000000" w:rsidRDefault="00000000" w:rsidRPr="00000000" w14:paraId="0000008A">
      <w:pPr>
        <w:numPr>
          <w:ilvl w:val="2"/>
          <w:numId w:val="1"/>
        </w:numPr>
        <w:ind w:left="2160" w:hanging="360"/>
        <w:rPr>
          <w:highlight w:val="yellow"/>
        </w:rPr>
      </w:pPr>
      <w:r w:rsidDel="00000000" w:rsidR="00000000" w:rsidRPr="00000000">
        <w:rPr>
          <w:highlight w:val="yellow"/>
          <w:rtl w:val="0"/>
        </w:rPr>
        <w:t xml:space="preserve">Yellow: UB, DT, PO, DR, FRD, ERL</w:t>
      </w:r>
    </w:p>
    <w:p w:rsidR="00000000" w:rsidDel="00000000" w:rsidP="00000000" w:rsidRDefault="00000000" w:rsidRPr="00000000" w14:paraId="0000008B">
      <w:pPr>
        <w:numPr>
          <w:ilvl w:val="2"/>
          <w:numId w:val="1"/>
        </w:numPr>
        <w:ind w:left="2160" w:hanging="360"/>
        <w:rPr>
          <w:color w:val="ffffff"/>
          <w:highlight w:val="red"/>
        </w:rPr>
      </w:pPr>
      <w:r w:rsidDel="00000000" w:rsidR="00000000" w:rsidRPr="00000000">
        <w:rPr>
          <w:color w:val="ffffff"/>
          <w:highlight w:val="red"/>
          <w:rtl w:val="0"/>
        </w:rPr>
        <w:t xml:space="preserve">Red: VC, SFP, S, DGH, DGF, AL, 2CT</w:t>
      </w:r>
    </w:p>
    <w:p w:rsidR="00000000" w:rsidDel="00000000" w:rsidP="00000000" w:rsidRDefault="00000000" w:rsidRPr="00000000" w14:paraId="0000008C">
      <w:pPr>
        <w:numPr>
          <w:ilvl w:val="0"/>
          <w:numId w:val="1"/>
        </w:numPr>
        <w:ind w:left="720" w:hanging="360"/>
        <w:rPr>
          <w:u w:val="none"/>
        </w:rPr>
      </w:pPr>
      <w:r w:rsidDel="00000000" w:rsidR="00000000" w:rsidRPr="00000000">
        <w:rPr>
          <w:rtl w:val="0"/>
        </w:rPr>
        <w:t xml:space="preserve">Coaches signatures</w:t>
      </w:r>
    </w:p>
    <w:p w:rsidR="00000000" w:rsidDel="00000000" w:rsidP="00000000" w:rsidRDefault="00000000" w:rsidRPr="00000000" w14:paraId="0000008D">
      <w:pPr>
        <w:numPr>
          <w:ilvl w:val="0"/>
          <w:numId w:val="1"/>
        </w:numPr>
        <w:ind w:left="720" w:hanging="360"/>
        <w:rPr>
          <w:u w:val="none"/>
        </w:rPr>
      </w:pPr>
      <w:r w:rsidDel="00000000" w:rsidR="00000000" w:rsidRPr="00000000">
        <w:rPr>
          <w:rtl w:val="0"/>
        </w:rPr>
        <w:t xml:space="preserve">Referee signatures - all officials assigned</w:t>
      </w:r>
    </w:p>
    <w:p w:rsidR="00000000" w:rsidDel="00000000" w:rsidP="00000000" w:rsidRDefault="00000000" w:rsidRPr="00000000" w14:paraId="0000008E">
      <w:pPr>
        <w:ind w:left="0" w:firstLine="0"/>
        <w:rPr/>
      </w:pPr>
      <w:r w:rsidDel="00000000" w:rsidR="00000000" w:rsidRPr="00000000">
        <w:rPr>
          <w:rtl w:val="0"/>
        </w:rPr>
        <w:t xml:space="preserve">The completed game card will be returned to the HOME TEAM, for them to submit to the league</w:t>
      </w:r>
    </w:p>
    <w:p w:rsidR="00000000" w:rsidDel="00000000" w:rsidP="00000000" w:rsidRDefault="00000000" w:rsidRPr="00000000" w14:paraId="0000008F">
      <w:pPr>
        <w:ind w:left="0" w:firstLine="0"/>
        <w:rPr/>
      </w:pPr>
      <w:r w:rsidDel="00000000" w:rsidR="00000000" w:rsidRPr="00000000">
        <w:rPr>
          <w:rtl w:val="0"/>
        </w:rPr>
        <w:t xml:space="preserve">Each team will also be given one of the copies of the other team’s Photo Match Card</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It is STRONGLY RECOMMENDED: Referees submit Scans of the Match Card, and Photo Rosters with there Reports on USOfficial.com as a BACKUP before the Match Card is turned back over to the team</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Referees must complete the report on USOfficials.com. ALL Referees must report the match. </w:t>
      </w:r>
    </w:p>
    <w:p w:rsidR="00000000" w:rsidDel="00000000" w:rsidP="00000000" w:rsidRDefault="00000000" w:rsidRPr="00000000" w14:paraId="00000094">
      <w:pPr>
        <w:rPr/>
      </w:pPr>
      <w:r w:rsidDel="00000000" w:rsidR="00000000" w:rsidRPr="00000000">
        <w:rPr>
          <w:rtl w:val="0"/>
        </w:rPr>
        <w:t xml:space="preserve">Referees must report all misconduct in the USOfficials.com report. In the event of a red card, issue with spectators, serious injury, or other important incident, the referee must complete a Supplemental Report THROUGH USOfficials. All reports are due within 24 hours post-game</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Assistant Referees must also report to USOfficials. Assistant Referees will be asked to verify attendance and leave any notes regarding any critical incidents as needed.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Match report questions should be directed to the appropriate USOfficials Referee Operations Staff member for the conference. </w:t>
      </w:r>
    </w:p>
    <w:p w:rsidR="00000000" w:rsidDel="00000000" w:rsidP="00000000" w:rsidRDefault="00000000" w:rsidRPr="00000000" w14:paraId="00000099">
      <w:pPr>
        <w:rPr/>
      </w:pP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rPr/>
    </w:pPr>
    <w:r w:rsidDel="00000000" w:rsidR="00000000" w:rsidRPr="00000000">
      <w:rPr>
        <w:rtl w:val="0"/>
      </w:rPr>
      <w:t xml:space="preserve">Updated: 30 Aug 2023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docs.google.com/spreadsheets/d/1y5F-LN6-blzpDX0YKGSgJhY5YJirHx_yWDdDfWvMLRg/edit?usp=sharing" TargetMode="External"/><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att@starserve.org"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mailto:jack.degregori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